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13A6A" w14:textId="186121E0" w:rsidR="00B63D22" w:rsidRPr="00A40D90" w:rsidRDefault="00B63D2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14:paraId="50B7253F" w14:textId="33E75CDE" w:rsidR="00B63D22" w:rsidRPr="00A40D90" w:rsidRDefault="00B63D22" w:rsidP="00A40D90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</w:t>
      </w:r>
      <w:r w:rsidRPr="00A40D90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Pr="00A40D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40D90">
        <w:rPr>
          <w:rFonts w:ascii="Times New Roman" w:hAnsi="Times New Roman" w:cs="Times New Roman"/>
          <w:b/>
          <w:bCs/>
          <w:sz w:val="24"/>
          <w:szCs w:val="24"/>
        </w:rPr>
        <w:t>«Искусственный интеллект в маркетинге: концепции, технологии, преподавание»</w:t>
      </w:r>
      <w:r w:rsidRPr="00A40D90">
        <w:rPr>
          <w:rFonts w:ascii="Times New Roman" w:hAnsi="Times New Roman" w:cs="Times New Roman"/>
          <w:bCs/>
          <w:sz w:val="24"/>
          <w:szCs w:val="24"/>
        </w:rPr>
        <w:t xml:space="preserve"> будет издан </w:t>
      </w:r>
      <w:r w:rsidR="008C4A9B" w:rsidRPr="00A40D90">
        <w:rPr>
          <w:rFonts w:ascii="Times New Roman" w:hAnsi="Times New Roman" w:cs="Times New Roman"/>
          <w:bCs/>
          <w:sz w:val="24"/>
          <w:szCs w:val="24"/>
        </w:rPr>
        <w:t>С</w:t>
      </w:r>
      <w:r w:rsidRPr="00A40D90">
        <w:rPr>
          <w:rFonts w:ascii="Times New Roman" w:hAnsi="Times New Roman" w:cs="Times New Roman"/>
          <w:bCs/>
          <w:sz w:val="24"/>
          <w:szCs w:val="24"/>
        </w:rPr>
        <w:t xml:space="preserve">борник </w:t>
      </w:r>
      <w:r w:rsidR="002C6F72" w:rsidRPr="00A40D90">
        <w:rPr>
          <w:rFonts w:ascii="Times New Roman" w:hAnsi="Times New Roman" w:cs="Times New Roman"/>
          <w:bCs/>
          <w:sz w:val="24"/>
          <w:szCs w:val="24"/>
        </w:rPr>
        <w:t>трудов</w:t>
      </w:r>
      <w:r w:rsidRPr="00A40D90">
        <w:rPr>
          <w:rFonts w:ascii="Times New Roman" w:hAnsi="Times New Roman" w:cs="Times New Roman"/>
          <w:bCs/>
          <w:sz w:val="24"/>
          <w:szCs w:val="24"/>
        </w:rPr>
        <w:t>.</w:t>
      </w:r>
      <w:r w:rsidR="002C6F72" w:rsidRPr="00A40D90">
        <w:rPr>
          <w:rFonts w:ascii="Times New Roman" w:hAnsi="Times New Roman" w:cs="Times New Roman"/>
          <w:bCs/>
          <w:sz w:val="24"/>
          <w:szCs w:val="24"/>
        </w:rPr>
        <w:t xml:space="preserve"> Это могут быть </w:t>
      </w:r>
      <w:r w:rsidR="002C6F72" w:rsidRPr="00A40D90">
        <w:rPr>
          <w:rFonts w:ascii="Times New Roman" w:hAnsi="Times New Roman" w:cs="Times New Roman"/>
          <w:sz w:val="24"/>
          <w:szCs w:val="24"/>
        </w:rPr>
        <w:t xml:space="preserve">научные статьи, представляющие результаты оригинальных исследований, аналитические обзоры, </w:t>
      </w:r>
      <w:r w:rsidR="00815A83"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2C6F72" w:rsidRPr="00A40D90">
        <w:rPr>
          <w:rFonts w:ascii="Times New Roman" w:hAnsi="Times New Roman" w:cs="Times New Roman"/>
          <w:sz w:val="24"/>
          <w:szCs w:val="24"/>
        </w:rPr>
        <w:t>кейсы и другие материалы по теме конференции.</w:t>
      </w:r>
    </w:p>
    <w:p w14:paraId="540379F2" w14:textId="70290D74" w:rsidR="008C4A9B" w:rsidRPr="00A40D90" w:rsidRDefault="008C4A9B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hAnsi="Times New Roman" w:cs="Times New Roman"/>
          <w:sz w:val="24"/>
          <w:szCs w:val="24"/>
        </w:rPr>
        <w:t>В Сборник попадут только оригинальные, ранее нигде не опубликованные</w:t>
      </w:r>
      <w:r w:rsidR="000718C3">
        <w:rPr>
          <w:rFonts w:ascii="Times New Roman" w:hAnsi="Times New Roman" w:cs="Times New Roman"/>
          <w:sz w:val="24"/>
          <w:szCs w:val="24"/>
        </w:rPr>
        <w:t xml:space="preserve"> </w:t>
      </w:r>
      <w:r w:rsidRPr="00A40D90">
        <w:rPr>
          <w:rFonts w:ascii="Times New Roman" w:hAnsi="Times New Roman" w:cs="Times New Roman"/>
          <w:sz w:val="24"/>
          <w:szCs w:val="24"/>
        </w:rPr>
        <w:t>материалы, написанные на русском язык</w:t>
      </w:r>
      <w:r w:rsidR="002C6F72" w:rsidRPr="00A40D90">
        <w:rPr>
          <w:rFonts w:ascii="Times New Roman" w:hAnsi="Times New Roman" w:cs="Times New Roman"/>
          <w:sz w:val="24"/>
          <w:szCs w:val="24"/>
        </w:rPr>
        <w:t>е</w:t>
      </w:r>
      <w:r w:rsidRPr="00A40D90">
        <w:rPr>
          <w:rFonts w:ascii="Times New Roman" w:hAnsi="Times New Roman" w:cs="Times New Roman"/>
          <w:sz w:val="24"/>
          <w:szCs w:val="24"/>
        </w:rPr>
        <w:t xml:space="preserve"> и оформленные в соответствии с</w:t>
      </w:r>
      <w:r w:rsidR="002C6F72" w:rsidRPr="00A40D90">
        <w:rPr>
          <w:rFonts w:ascii="Times New Roman" w:hAnsi="Times New Roman" w:cs="Times New Roman"/>
          <w:sz w:val="24"/>
          <w:szCs w:val="24"/>
        </w:rPr>
        <w:t>о</w:t>
      </w:r>
      <w:r w:rsidRPr="00A40D90">
        <w:rPr>
          <w:rFonts w:ascii="Times New Roman" w:hAnsi="Times New Roman" w:cs="Times New Roman"/>
          <w:sz w:val="24"/>
          <w:szCs w:val="24"/>
        </w:rPr>
        <w:t xml:space="preserve"> </w:t>
      </w:r>
      <w:r w:rsidR="009C086B" w:rsidRPr="00A40D90">
        <w:rPr>
          <w:rFonts w:ascii="Times New Roman" w:hAnsi="Times New Roman" w:cs="Times New Roman"/>
          <w:sz w:val="24"/>
          <w:szCs w:val="24"/>
        </w:rPr>
        <w:t xml:space="preserve">следующими </w:t>
      </w:r>
      <w:r w:rsidRPr="00A40D90">
        <w:rPr>
          <w:rFonts w:ascii="Times New Roman" w:hAnsi="Times New Roman" w:cs="Times New Roman"/>
          <w:sz w:val="24"/>
          <w:szCs w:val="24"/>
        </w:rPr>
        <w:t>требованиями.</w:t>
      </w:r>
    </w:p>
    <w:p w14:paraId="21FEFC91" w14:textId="260F839B" w:rsidR="00B63D22" w:rsidRPr="00A40D90" w:rsidRDefault="00B63D2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 наборе текста </w:t>
      </w:r>
      <w:r w:rsidR="00A05B1D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шрифт </w:t>
      </w:r>
      <w:proofErr w:type="spellStart"/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Roman, кегль – 12, междустрочный интервал – 1, выравнивание – по ширине; абзацный отступ</w:t>
      </w:r>
      <w:r w:rsidR="005452D1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0,75 см. Но лучше всего 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воспользоваться стилями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заданными в </w:t>
      </w:r>
      <w:r w:rsidR="00A05B1D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шаблоне (вложение)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2C1A25" w14:textId="44ECA280" w:rsidR="00B63D22" w:rsidRPr="00A40D90" w:rsidRDefault="00B63D2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Нумерация страниц 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нужна</w:t>
      </w:r>
    </w:p>
    <w:p w14:paraId="03965FD0" w14:textId="61F9E5C8" w:rsidR="00B63D22" w:rsidRPr="00A40D90" w:rsidRDefault="00A05B1D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Таблицы и рисунки нумеруются и снабжаются подписями.</w:t>
      </w:r>
    </w:p>
    <w:p w14:paraId="3AE65CF2" w14:textId="746D6821" w:rsidR="00B63D22" w:rsidRPr="00A40D90" w:rsidRDefault="00A05B1D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2D1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рукописи</w:t>
      </w:r>
      <w:r w:rsidR="005452D1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от 20</w:t>
      </w:r>
      <w:r w:rsidR="005452D1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45 </w:t>
      </w:r>
      <w:r w:rsidR="005452D1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печатных знаков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пробелы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4CEB3B" w14:textId="561F1EFC" w:rsidR="002C6F72" w:rsidRPr="00A40D90" w:rsidRDefault="002C6F7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40D90">
        <w:rPr>
          <w:rFonts w:ascii="Times New Roman" w:hAnsi="Times New Roman" w:cs="Times New Roman"/>
          <w:sz w:val="24"/>
          <w:szCs w:val="24"/>
        </w:rPr>
        <w:t>Рекомендуемые форматы к представляемым текстовым файлам: *.</w:t>
      </w:r>
      <w:proofErr w:type="spellStart"/>
      <w:r w:rsidRPr="00A40D90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A40D9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40D90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A40D90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A40D90">
        <w:rPr>
          <w:rFonts w:ascii="Times New Roman" w:hAnsi="Times New Roman" w:cs="Times New Roman"/>
          <w:sz w:val="24"/>
          <w:szCs w:val="24"/>
        </w:rPr>
        <w:t>. Иллюстрации предоставляются в графическом формате *.</w:t>
      </w:r>
      <w:proofErr w:type="spellStart"/>
      <w:r w:rsidRPr="00A40D90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A40D90">
        <w:rPr>
          <w:rFonts w:ascii="Times New Roman" w:hAnsi="Times New Roman" w:cs="Times New Roman"/>
          <w:sz w:val="24"/>
          <w:szCs w:val="24"/>
        </w:rPr>
        <w:t xml:space="preserve"> или *.</w:t>
      </w:r>
      <w:proofErr w:type="spellStart"/>
      <w:r w:rsidRPr="00A40D90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A40D90">
        <w:rPr>
          <w:rFonts w:ascii="Times New Roman" w:hAnsi="Times New Roman" w:cs="Times New Roman"/>
          <w:sz w:val="24"/>
          <w:szCs w:val="24"/>
        </w:rPr>
        <w:t xml:space="preserve"> с разрешением не ниже 300 </w:t>
      </w:r>
      <w:proofErr w:type="spellStart"/>
      <w:r w:rsidRPr="00A40D90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A40D90">
        <w:rPr>
          <w:rFonts w:ascii="Times New Roman" w:hAnsi="Times New Roman" w:cs="Times New Roman"/>
          <w:sz w:val="24"/>
          <w:szCs w:val="24"/>
        </w:rPr>
        <w:t>.</w:t>
      </w:r>
    </w:p>
    <w:p w14:paraId="37DAC829" w14:textId="0C20824F" w:rsidR="00B63D22" w:rsidRPr="00A40D90" w:rsidRDefault="00A05B1D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планируется загрузка 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РИНЦ, </w:t>
      </w:r>
      <w:r w:rsidR="00815A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</w:t>
      </w:r>
      <w:r w:rsidR="00815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</w:t>
      </w:r>
      <w:r w:rsidR="00B63D22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частности:</w:t>
      </w:r>
    </w:p>
    <w:p w14:paraId="5F3DA801" w14:textId="21B98480" w:rsidR="00B63D22" w:rsidRPr="00A40D90" w:rsidRDefault="00B63D2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Перед названием статьи став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УДК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ББК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6329C5" w14:textId="2515AD6C" w:rsidR="00B63D22" w:rsidRPr="00A40D90" w:rsidRDefault="00B63D2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Затем указывае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</w:t>
      </w:r>
      <w:r w:rsid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 авторе/авторах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должность и научные регалии, основное место работы, </w:t>
      </w:r>
      <w:proofErr w:type="spellStart"/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,), 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переводи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английский (без отчества).</w:t>
      </w:r>
    </w:p>
    <w:p w14:paraId="06464AA1" w14:textId="4D02118B" w:rsidR="00B63D22" w:rsidRPr="00A40D90" w:rsidRDefault="00B63D2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заглавия помещае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</w:t>
      </w:r>
      <w:r w:rsid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150 знаков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ключевые слова 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более 10).</w:t>
      </w:r>
    </w:p>
    <w:p w14:paraId="51A9B0B8" w14:textId="1C20B6B5" w:rsidR="00B63D22" w:rsidRPr="00A40D90" w:rsidRDefault="00B63D2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перевод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</w:t>
      </w:r>
      <w:r w:rsidR="00A05B1D"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лави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аннотаци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ключевы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на английский.</w:t>
      </w:r>
    </w:p>
    <w:p w14:paraId="75ED5F74" w14:textId="4B9E1F38" w:rsidR="00B63D22" w:rsidRPr="00A40D90" w:rsidRDefault="00B63D2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Сразу после </w:t>
      </w:r>
      <w:r w:rsidR="00815A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нумерованный список литературы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который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включаются научные издания и статьи.</w:t>
      </w:r>
    </w:p>
    <w:p w14:paraId="2E73D276" w14:textId="09B55AC2" w:rsidR="00B63D22" w:rsidRPr="00A40D90" w:rsidRDefault="00B63D22" w:rsidP="00A40D9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Если </w:t>
      </w:r>
      <w:r w:rsidR="00815A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подготовлен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гранта, указыв</w:t>
      </w:r>
      <w:r w:rsidR="00815A8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Pr="00A40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реквизиты.</w:t>
      </w:r>
    </w:p>
    <w:p w14:paraId="3D0FC544" w14:textId="22B4D875" w:rsidR="005452D1" w:rsidRPr="00A40D90" w:rsidRDefault="005452D1" w:rsidP="00A40D90">
      <w:pPr>
        <w:pStyle w:val="a3"/>
        <w:spacing w:before="120" w:beforeAutospacing="0" w:after="120" w:afterAutospacing="0" w:line="276" w:lineRule="auto"/>
        <w:jc w:val="both"/>
      </w:pPr>
      <w:r w:rsidRPr="00A40D90">
        <w:rPr>
          <w:rStyle w:val="a4"/>
        </w:rPr>
        <w:t xml:space="preserve">Шаблон оформления </w:t>
      </w:r>
      <w:r w:rsidR="00815A83">
        <w:rPr>
          <w:rStyle w:val="a4"/>
        </w:rPr>
        <w:t>рукописей</w:t>
      </w:r>
      <w:r w:rsidRPr="00A40D90">
        <w:rPr>
          <w:rStyle w:val="a4"/>
        </w:rPr>
        <w:t xml:space="preserve"> и правилами оформления списка литературы – </w:t>
      </w:r>
      <w:r w:rsidR="00A05B1D" w:rsidRPr="00A40D90">
        <w:rPr>
          <w:rStyle w:val="a4"/>
        </w:rPr>
        <w:t xml:space="preserve">см. </w:t>
      </w:r>
      <w:r w:rsidRPr="00A40D90">
        <w:rPr>
          <w:rStyle w:val="a4"/>
        </w:rPr>
        <w:t>во вложени</w:t>
      </w:r>
      <w:r w:rsidR="00A05B1D" w:rsidRPr="00A40D90">
        <w:rPr>
          <w:rStyle w:val="a4"/>
        </w:rPr>
        <w:t>ях</w:t>
      </w:r>
      <w:r w:rsidR="00815A83">
        <w:rPr>
          <w:rStyle w:val="a4"/>
        </w:rPr>
        <w:t>.</w:t>
      </w:r>
    </w:p>
    <w:p w14:paraId="15E693A3" w14:textId="050B7013" w:rsidR="00B33FE9" w:rsidRPr="00A40D90" w:rsidRDefault="00A40D90" w:rsidP="00A40D90">
      <w:pPr>
        <w:pStyle w:val="a3"/>
        <w:spacing w:before="120" w:beforeAutospacing="0" w:after="120" w:afterAutospacing="0" w:line="276" w:lineRule="auto"/>
        <w:jc w:val="both"/>
      </w:pPr>
      <w:r w:rsidRPr="00A40D90">
        <w:t xml:space="preserve">Все </w:t>
      </w:r>
      <w:r w:rsidR="00815A83">
        <w:t>материалы</w:t>
      </w:r>
      <w:r w:rsidR="009C086B" w:rsidRPr="00A40D90">
        <w:t xml:space="preserve"> прой</w:t>
      </w:r>
      <w:r w:rsidR="000718C3">
        <w:t xml:space="preserve">дут входной контроль на наличие </w:t>
      </w:r>
      <w:r w:rsidR="009C086B" w:rsidRPr="00A40D90">
        <w:t xml:space="preserve">заимствований </w:t>
      </w:r>
      <w:r>
        <w:t>(</w:t>
      </w:r>
      <w:r w:rsidR="009C086B" w:rsidRPr="00A40D90">
        <w:t xml:space="preserve">с использованием поисковых инструментов на сайте </w:t>
      </w:r>
      <w:hyperlink r:id="rId4" w:history="1">
        <w:r w:rsidR="009C086B" w:rsidRPr="00A40D90">
          <w:rPr>
            <w:rStyle w:val="a5"/>
          </w:rPr>
          <w:t>http://dep14.msu.antiplagiat.ru/</w:t>
        </w:r>
      </w:hyperlink>
      <w:r w:rsidR="009C086B" w:rsidRPr="00A40D90">
        <w:t xml:space="preserve"> </w:t>
      </w:r>
      <w:r>
        <w:t xml:space="preserve">) </w:t>
      </w:r>
      <w:r w:rsidR="009C086B" w:rsidRPr="00A40D90">
        <w:t>и процедуру рецензирования, по результатам которых будут приняты</w:t>
      </w:r>
      <w:r>
        <w:t xml:space="preserve"> к публикации</w:t>
      </w:r>
      <w:r w:rsidR="009C086B" w:rsidRPr="00A40D90">
        <w:t>, отправлены на доработку или отклонены.</w:t>
      </w:r>
    </w:p>
    <w:p w14:paraId="7A00DCD6" w14:textId="36E65EE5" w:rsidR="00A40D90" w:rsidRDefault="00A40D90" w:rsidP="00A40D90">
      <w:pPr>
        <w:pStyle w:val="a3"/>
        <w:spacing w:before="120" w:beforeAutospacing="0" w:after="120" w:afterAutospacing="0" w:line="276" w:lineRule="auto"/>
        <w:jc w:val="both"/>
      </w:pPr>
      <w:r w:rsidRPr="00A40D90">
        <w:t>Авторы несут ответственность за достоверность приведенных сведений, отсутствие не подлежащих открытой публикации</w:t>
      </w:r>
      <w:r w:rsidR="00AF6865" w:rsidRPr="00AF6865">
        <w:t xml:space="preserve"> </w:t>
      </w:r>
      <w:r w:rsidR="00AF6865" w:rsidRPr="00A40D90">
        <w:t>данных</w:t>
      </w:r>
      <w:r w:rsidRPr="00A40D90">
        <w:t xml:space="preserve"> и точность информации по цитируем</w:t>
      </w:r>
      <w:r>
        <w:t>ым</w:t>
      </w:r>
      <w:r w:rsidRPr="00A40D90">
        <w:t xml:space="preserve"> </w:t>
      </w:r>
      <w:r>
        <w:t>источникам</w:t>
      </w:r>
      <w:r w:rsidRPr="00A40D90">
        <w:t xml:space="preserve">. В рукописи должны быть упомянуты все лица и организации, принявшие финансовое или личное участие в </w:t>
      </w:r>
      <w:r>
        <w:t xml:space="preserve">ее </w:t>
      </w:r>
      <w:r w:rsidRPr="00A40D90">
        <w:t>подготовке.</w:t>
      </w:r>
    </w:p>
    <w:p w14:paraId="4D600515" w14:textId="514FE6D3" w:rsidR="00A40D90" w:rsidRDefault="00A40D90" w:rsidP="00A40D90">
      <w:pPr>
        <w:pStyle w:val="a3"/>
        <w:spacing w:before="120" w:beforeAutospacing="0" w:after="120" w:afterAutospacing="0" w:line="276" w:lineRule="auto"/>
        <w:jc w:val="both"/>
      </w:pPr>
      <w:r w:rsidRPr="00A40D90">
        <w:t>Плата за публикацию не взимается, гонорары авторам не предусматрив</w:t>
      </w:r>
      <w:r>
        <w:t>а</w:t>
      </w:r>
      <w:r w:rsidR="00815A83">
        <w:t>ю</w:t>
      </w:r>
      <w:r w:rsidRPr="00A40D90">
        <w:t>тся.</w:t>
      </w:r>
    </w:p>
    <w:p w14:paraId="01571DE0" w14:textId="6551AF25" w:rsidR="00A97B81" w:rsidRPr="00C33B5D" w:rsidRDefault="00A97B81" w:rsidP="00A40D90">
      <w:pPr>
        <w:pStyle w:val="a3"/>
        <w:spacing w:before="120" w:beforeAutospacing="0" w:after="120" w:afterAutospacing="0" w:line="276" w:lineRule="auto"/>
        <w:jc w:val="both"/>
        <w:rPr>
          <w:b/>
        </w:rPr>
      </w:pPr>
      <w:r w:rsidRPr="00C33B5D">
        <w:rPr>
          <w:b/>
        </w:rPr>
        <w:t xml:space="preserve">Рукописи – направлять </w:t>
      </w:r>
      <w:r w:rsidR="000718C3">
        <w:rPr>
          <w:b/>
        </w:rPr>
        <w:t xml:space="preserve">по электронному адресу </w:t>
      </w:r>
      <w:r w:rsidRPr="00C33B5D">
        <w:rPr>
          <w:b/>
        </w:rPr>
        <w:t>электронной почты</w:t>
      </w:r>
      <w:r w:rsidR="000718C3">
        <w:rPr>
          <w:b/>
        </w:rPr>
        <w:t xml:space="preserve"> ответственного за сборник доц. Троценко Анастасии Николаевны</w:t>
      </w:r>
      <w:bookmarkStart w:id="0" w:name="_GoBack"/>
      <w:bookmarkEnd w:id="0"/>
      <w:r w:rsidRPr="00C33B5D">
        <w:rPr>
          <w:b/>
        </w:rPr>
        <w:t xml:space="preserve">: </w:t>
      </w:r>
      <w:hyperlink r:id="rId5" w:history="1">
        <w:r w:rsidR="00AF1C7B" w:rsidRPr="001344BA">
          <w:rPr>
            <w:rStyle w:val="a5"/>
            <w:b/>
          </w:rPr>
          <w:t>trotsenko.an@mail.ru</w:t>
        </w:r>
      </w:hyperlink>
      <w:r w:rsidR="00AF1C7B">
        <w:rPr>
          <w:b/>
        </w:rPr>
        <w:t xml:space="preserve"> </w:t>
      </w:r>
    </w:p>
    <w:sectPr w:rsidR="00A97B81" w:rsidRPr="00C33B5D" w:rsidSect="00B63D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F6"/>
    <w:rsid w:val="000718C3"/>
    <w:rsid w:val="000C5E25"/>
    <w:rsid w:val="002C6F72"/>
    <w:rsid w:val="0035146F"/>
    <w:rsid w:val="005452D1"/>
    <w:rsid w:val="005B1823"/>
    <w:rsid w:val="00815A83"/>
    <w:rsid w:val="008C4A9B"/>
    <w:rsid w:val="009C086B"/>
    <w:rsid w:val="00A05B1D"/>
    <w:rsid w:val="00A40D90"/>
    <w:rsid w:val="00A97B81"/>
    <w:rsid w:val="00AF1C7B"/>
    <w:rsid w:val="00AF6865"/>
    <w:rsid w:val="00B33FE9"/>
    <w:rsid w:val="00B63D22"/>
    <w:rsid w:val="00BA17F6"/>
    <w:rsid w:val="00C3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D34F"/>
  <w15:chartTrackingRefBased/>
  <w15:docId w15:val="{249DE732-FDA3-490B-83BB-A7407002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3D22"/>
    <w:rPr>
      <w:b/>
      <w:bCs/>
    </w:rPr>
  </w:style>
  <w:style w:type="character" w:styleId="a5">
    <w:name w:val="Hyperlink"/>
    <w:basedOn w:val="a0"/>
    <w:uiPriority w:val="99"/>
    <w:unhideWhenUsed/>
    <w:rsid w:val="00B63D22"/>
    <w:rPr>
      <w:color w:val="0000FF"/>
      <w:u w:val="single"/>
    </w:rPr>
  </w:style>
  <w:style w:type="character" w:styleId="a6">
    <w:name w:val="Emphasis"/>
    <w:basedOn w:val="a0"/>
    <w:uiPriority w:val="20"/>
    <w:qFormat/>
    <w:rsid w:val="00B63D22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0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2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tsenko.an@mail.ru" TargetMode="External"/><Relationship Id="rId4" Type="http://schemas.openxmlformats.org/officeDocument/2006/relationships/hyperlink" Target="http://dep14.msu.antiplagi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авторам</vt:lpstr>
    </vt:vector>
  </TitlesOfParts>
  <Company>FreeDom One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авторам</dc:title>
  <dc:subject/>
  <dc:creator>СимоновКВ</dc:creator>
  <cp:keywords/>
  <dc:description/>
  <cp:lastModifiedBy>Tregubenko Maria Gennadevna</cp:lastModifiedBy>
  <cp:revision>2</cp:revision>
  <dcterms:created xsi:type="dcterms:W3CDTF">2022-06-09T09:16:00Z</dcterms:created>
  <dcterms:modified xsi:type="dcterms:W3CDTF">2022-06-09T09:16:00Z</dcterms:modified>
</cp:coreProperties>
</file>